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61" w:rsidRDefault="00AF1AED">
      <w:pPr>
        <w:rPr>
          <w:lang w:val="mk-MK"/>
        </w:rPr>
      </w:pPr>
      <w:r>
        <w:rPr>
          <w:lang w:val="mk-MK"/>
        </w:rPr>
        <w:t>Е-</w:t>
      </w:r>
      <w:r>
        <w:t xml:space="preserve">HELP </w:t>
      </w:r>
      <w:r>
        <w:rPr>
          <w:lang w:val="mk-MK"/>
        </w:rPr>
        <w:t>веб страна</w:t>
      </w:r>
    </w:p>
    <w:p w:rsidR="00AF1AED" w:rsidRDefault="00AF1AED">
      <w:pPr>
        <w:rPr>
          <w:lang w:val="mk-MK"/>
        </w:rPr>
      </w:pPr>
    </w:p>
    <w:p w:rsidR="00AF1AED" w:rsidRDefault="00AF1AED">
      <w:pPr>
        <w:rPr>
          <w:lang w:val="mk-MK"/>
        </w:rPr>
      </w:pPr>
      <w:r>
        <w:rPr>
          <w:lang w:val="mk-MK"/>
        </w:rPr>
        <w:t>Мени – Почетна, За нас, Права од социјална заштина, Социјални услуги, поддршка до вработување, Новости, Контакт</w:t>
      </w:r>
    </w:p>
    <w:p w:rsidR="00C134DF" w:rsidRDefault="00C134DF">
      <w:pPr>
        <w:rPr>
          <w:lang w:val="mk-MK"/>
        </w:rPr>
      </w:pPr>
    </w:p>
    <w:p w:rsidR="00C134DF" w:rsidRDefault="00C134DF">
      <w:pPr>
        <w:rPr>
          <w:lang w:val="mk-MK"/>
        </w:rPr>
      </w:pPr>
      <w:r>
        <w:rPr>
          <w:lang w:val="mk-MK"/>
        </w:rPr>
        <w:t xml:space="preserve">Каде што стојат можностите за пристап да стои и знак за </w:t>
      </w:r>
      <w:r>
        <w:t xml:space="preserve">SEARCH </w:t>
      </w:r>
      <w:r>
        <w:rPr>
          <w:lang w:val="mk-MK"/>
        </w:rPr>
        <w:t>како на сликата подолу</w:t>
      </w:r>
    </w:p>
    <w:p w:rsidR="00C134DF" w:rsidRDefault="00C134DF">
      <w:pPr>
        <w:rPr>
          <w:lang w:val="mk-MK"/>
        </w:rPr>
      </w:pPr>
      <w:r>
        <w:rPr>
          <w:noProof/>
        </w:rPr>
        <w:drawing>
          <wp:inline distT="0" distB="0" distL="0" distR="0" wp14:anchorId="6AC0758A" wp14:editId="71BB09A4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4DF" w:rsidRDefault="00C134DF">
      <w:pPr>
        <w:rPr>
          <w:lang w:val="mk-MK"/>
        </w:rPr>
      </w:pPr>
      <w:r>
        <w:rPr>
          <w:noProof/>
        </w:rPr>
        <w:lastRenderedPageBreak/>
        <w:drawing>
          <wp:inline distT="0" distB="0" distL="0" distR="0" wp14:anchorId="029775DF" wp14:editId="398A7D55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5E1" w:rsidRDefault="006315E1">
      <w:pPr>
        <w:rPr>
          <w:lang w:val="mk-MK"/>
        </w:rPr>
      </w:pPr>
      <w:r>
        <w:rPr>
          <w:lang w:val="mk-MK"/>
        </w:rPr>
        <w:t>Во првиот дел да одат сликите во атач 1,2 и 3 по редослед</w:t>
      </w:r>
    </w:p>
    <w:p w:rsidR="006315E1" w:rsidRDefault="006315E1">
      <w:pPr>
        <w:rPr>
          <w:lang w:val="mk-MK"/>
        </w:rPr>
      </w:pPr>
      <w:r>
        <w:rPr>
          <w:lang w:val="mk-MK"/>
        </w:rPr>
        <w:t>На првата слика да се појавува следниот текст</w:t>
      </w:r>
    </w:p>
    <w:p w:rsidR="006315E1" w:rsidRPr="006315E1" w:rsidRDefault="006315E1">
      <w:pPr>
        <w:rPr>
          <w:lang w:val="mk-MK"/>
        </w:rPr>
      </w:pPr>
      <w:r>
        <w:rPr>
          <w:lang w:val="mk-MK"/>
        </w:rPr>
        <w:t>Е-</w:t>
      </w:r>
      <w:r>
        <w:t xml:space="preserve">HELP </w:t>
      </w:r>
      <w:r>
        <w:rPr>
          <w:lang w:val="mk-MK"/>
        </w:rPr>
        <w:t>Северна Македонија – подобрување на пристапот до социјални услуги преку дигитализација и вмрежување</w:t>
      </w:r>
    </w:p>
    <w:p w:rsidR="006315E1" w:rsidRDefault="006315E1">
      <w:r>
        <w:rPr>
          <w:lang w:val="mk-MK"/>
        </w:rPr>
        <w:t>На втората слика овој текст</w:t>
      </w:r>
    </w:p>
    <w:p w:rsidR="006315E1" w:rsidRDefault="006315E1">
      <w:pPr>
        <w:rPr>
          <w:lang w:val="mk-MK"/>
        </w:rPr>
      </w:pPr>
      <w:r>
        <w:rPr>
          <w:lang w:val="mk-MK"/>
        </w:rPr>
        <w:t>Да создадеме еднаков пристап до права и еднакви можности за сите</w:t>
      </w:r>
    </w:p>
    <w:p w:rsidR="006315E1" w:rsidRDefault="006315E1">
      <w:pPr>
        <w:rPr>
          <w:lang w:val="mk-MK"/>
        </w:rPr>
      </w:pPr>
      <w:r>
        <w:rPr>
          <w:lang w:val="mk-MK"/>
        </w:rPr>
        <w:t>На третата слика овој текст</w:t>
      </w:r>
    </w:p>
    <w:p w:rsidR="006315E1" w:rsidRPr="006315E1" w:rsidRDefault="006315E1">
      <w:r>
        <w:rPr>
          <w:lang w:val="mk-MK"/>
        </w:rPr>
        <w:t xml:space="preserve">За инклузивно општество </w:t>
      </w:r>
      <w:r>
        <w:t xml:space="preserve">- </w:t>
      </w:r>
      <w:r>
        <w:rPr>
          <w:lang w:val="mk-MK"/>
        </w:rPr>
        <w:t>Секој еден е важен</w:t>
      </w:r>
      <w:r>
        <w:t>!</w:t>
      </w:r>
    </w:p>
    <w:p w:rsidR="006315E1" w:rsidRDefault="006315E1">
      <w:pPr>
        <w:rPr>
          <w:lang w:val="mk-MK"/>
        </w:rPr>
      </w:pPr>
    </w:p>
    <w:p w:rsidR="006315E1" w:rsidRDefault="006315E1">
      <w:pPr>
        <w:rPr>
          <w:lang w:val="mk-MK"/>
        </w:rPr>
      </w:pPr>
      <w:r>
        <w:rPr>
          <w:lang w:val="mk-MK"/>
        </w:rPr>
        <w:t xml:space="preserve">Во вториот дел нека се појават три квадратчиња </w:t>
      </w:r>
    </w:p>
    <w:p w:rsidR="006315E1" w:rsidRDefault="006315E1">
      <w:pPr>
        <w:rPr>
          <w:lang w:val="mk-MK"/>
        </w:rPr>
      </w:pPr>
      <w:r>
        <w:rPr>
          <w:lang w:val="mk-MK"/>
        </w:rPr>
        <w:t>Права од социјална заштита</w:t>
      </w:r>
    </w:p>
    <w:p w:rsidR="006315E1" w:rsidRDefault="006315E1">
      <w:pPr>
        <w:rPr>
          <w:lang w:val="mk-MK"/>
        </w:rPr>
      </w:pPr>
      <w:r>
        <w:rPr>
          <w:lang w:val="mk-MK"/>
        </w:rPr>
        <w:t>Социјални услуги</w:t>
      </w:r>
    </w:p>
    <w:p w:rsidR="006315E1" w:rsidRPr="00C134DF" w:rsidRDefault="006315E1">
      <w:pPr>
        <w:rPr>
          <w:lang w:val="mk-MK"/>
        </w:rPr>
      </w:pPr>
      <w:r>
        <w:rPr>
          <w:lang w:val="mk-MK"/>
        </w:rPr>
        <w:t>Пристап до вработување</w:t>
      </w:r>
    </w:p>
    <w:p w:rsidR="00AF1AED" w:rsidRDefault="00AF1AED">
      <w:pPr>
        <w:rPr>
          <w:lang w:val="mk-MK"/>
        </w:rPr>
      </w:pPr>
      <w:r>
        <w:rPr>
          <w:noProof/>
        </w:rPr>
        <w:lastRenderedPageBreak/>
        <w:drawing>
          <wp:inline distT="0" distB="0" distL="0" distR="0" wp14:anchorId="20A9F9A9" wp14:editId="405E0F0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AED" w:rsidRDefault="00AF1AED">
      <w:pPr>
        <w:rPr>
          <w:lang w:val="mk-MK"/>
        </w:rPr>
      </w:pPr>
    </w:p>
    <w:p w:rsidR="00AF1AED" w:rsidRDefault="00252F5C">
      <w:pPr>
        <w:rPr>
          <w:lang w:val="mk-MK"/>
        </w:rPr>
      </w:pPr>
      <w:r>
        <w:rPr>
          <w:lang w:val="mk-MK"/>
        </w:rPr>
        <w:t>Најдолу да стои</w:t>
      </w:r>
    </w:p>
    <w:p w:rsidR="00252F5C" w:rsidRPr="00252F5C" w:rsidRDefault="00252F5C">
      <w:r>
        <w:rPr>
          <w:lang w:val="mk-MK"/>
        </w:rPr>
        <w:t>Поддржано од и лого</w:t>
      </w:r>
      <w:r w:rsidR="00C30D95">
        <w:rPr>
          <w:lang w:val="mk-MK"/>
        </w:rPr>
        <w:t>то на австрск</w:t>
      </w:r>
      <w:bookmarkStart w:id="0" w:name="_GoBack"/>
      <w:bookmarkEnd w:id="0"/>
      <w:r>
        <w:rPr>
          <w:lang w:val="mk-MK"/>
        </w:rPr>
        <w:t xml:space="preserve">иото министерство и </w:t>
      </w:r>
      <w:proofErr w:type="spellStart"/>
      <w:r>
        <w:t>Regio</w:t>
      </w:r>
      <w:proofErr w:type="spellEnd"/>
      <w:r>
        <w:t xml:space="preserve"> tech (</w:t>
      </w:r>
      <w:r>
        <w:rPr>
          <w:lang w:val="mk-MK"/>
        </w:rPr>
        <w:t xml:space="preserve">во </w:t>
      </w:r>
      <w:r>
        <w:t>attach)</w:t>
      </w:r>
    </w:p>
    <w:p w:rsidR="00AF1AED" w:rsidRDefault="00AF1AED">
      <w:pPr>
        <w:rPr>
          <w:lang w:val="mk-MK"/>
        </w:rPr>
      </w:pPr>
    </w:p>
    <w:p w:rsidR="00AF1AED" w:rsidRDefault="00252F5C">
      <w:pPr>
        <w:rPr>
          <w:lang w:val="mk-MK"/>
        </w:rPr>
      </w:pPr>
      <w:r>
        <w:rPr>
          <w:lang w:val="mk-MK"/>
        </w:rPr>
        <w:t>При</w:t>
      </w:r>
      <w:r w:rsidR="00AF1AED">
        <w:rPr>
          <w:lang w:val="mk-MK"/>
        </w:rPr>
        <w:t xml:space="preserve"> влез на страната да се појави </w:t>
      </w:r>
      <w:r w:rsidR="00AF1AED">
        <w:t xml:space="preserve">chat </w:t>
      </w:r>
      <w:r w:rsidR="00AF1AED">
        <w:rPr>
          <w:lang w:val="mk-MK"/>
        </w:rPr>
        <w:t xml:space="preserve">форма </w:t>
      </w:r>
    </w:p>
    <w:p w:rsidR="00AF1AED" w:rsidRDefault="00AF1AED">
      <w:pPr>
        <w:rPr>
          <w:lang w:val="mk-MK"/>
        </w:rPr>
      </w:pPr>
      <w:r>
        <w:rPr>
          <w:lang w:val="mk-MK"/>
        </w:rPr>
        <w:t>Почитувани, Доколку Ви е потребна поддршка, ние сме тука за Вас</w:t>
      </w:r>
    </w:p>
    <w:p w:rsidR="00AF1AED" w:rsidRDefault="00AF1AED"/>
    <w:p w:rsidR="00252F5C" w:rsidRDefault="00252F5C"/>
    <w:p w:rsidR="00252F5C" w:rsidRDefault="00252F5C"/>
    <w:p w:rsidR="00252F5C" w:rsidRDefault="00252F5C"/>
    <w:p w:rsidR="00252F5C" w:rsidRDefault="00252F5C"/>
    <w:p w:rsidR="00674985" w:rsidRDefault="00674985">
      <w:pPr>
        <w:rPr>
          <w:lang w:val="mk-MK"/>
        </w:rPr>
      </w:pPr>
    </w:p>
    <w:p w:rsidR="00674985" w:rsidRDefault="00674985">
      <w:pPr>
        <w:rPr>
          <w:lang w:val="mk-MK"/>
        </w:rPr>
      </w:pPr>
    </w:p>
    <w:p w:rsidR="00252F5C" w:rsidRPr="00252F5C" w:rsidRDefault="00252F5C">
      <w:pPr>
        <w:rPr>
          <w:lang w:val="mk-MK"/>
        </w:rPr>
      </w:pPr>
      <w:r>
        <w:rPr>
          <w:lang w:val="mk-MK"/>
        </w:rPr>
        <w:lastRenderedPageBreak/>
        <w:t xml:space="preserve">Кога ќе се избере – Пристап до права од социјална заштита да се појави страна како на сликата подолу (слика бр.4 во </w:t>
      </w:r>
      <w:r>
        <w:t xml:space="preserve">attach). </w:t>
      </w:r>
      <w:r>
        <w:rPr>
          <w:lang w:val="mk-MK"/>
        </w:rPr>
        <w:t xml:space="preserve">Важен делот со </w:t>
      </w:r>
      <w:r>
        <w:t xml:space="preserve">Accessibility </w:t>
      </w:r>
      <w:proofErr w:type="spellStart"/>
      <w:r>
        <w:t>meni</w:t>
      </w:r>
      <w:proofErr w:type="spellEnd"/>
      <w:r>
        <w:t xml:space="preserve"> </w:t>
      </w:r>
      <w:r>
        <w:rPr>
          <w:lang w:val="mk-MK"/>
        </w:rPr>
        <w:t>каде ќе стои и знак за звучната форма</w:t>
      </w:r>
    </w:p>
    <w:p w:rsidR="00252F5C" w:rsidRDefault="00252F5C">
      <w:r>
        <w:rPr>
          <w:noProof/>
        </w:rPr>
        <w:drawing>
          <wp:inline distT="0" distB="0" distL="0" distR="0" wp14:anchorId="6DE8D527" wp14:editId="4F25B05A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F5C" w:rsidRPr="00252F5C" w:rsidRDefault="00252F5C">
      <w:r>
        <w:rPr>
          <w:noProof/>
        </w:rPr>
        <w:drawing>
          <wp:inline distT="0" distB="0" distL="0" distR="0" wp14:anchorId="319266C9" wp14:editId="2ADF6E4A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2F5C" w:rsidRPr="00252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ED"/>
    <w:rsid w:val="00252F5C"/>
    <w:rsid w:val="006315E1"/>
    <w:rsid w:val="00674985"/>
    <w:rsid w:val="007B1261"/>
    <w:rsid w:val="00AF1AED"/>
    <w:rsid w:val="00C134DF"/>
    <w:rsid w:val="00C3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2021-11-12T15:52:00Z</dcterms:created>
  <dcterms:modified xsi:type="dcterms:W3CDTF">2021-11-12T16:43:00Z</dcterms:modified>
</cp:coreProperties>
</file>